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A0B7" w14:textId="728371C8" w:rsidR="008D471C" w:rsidRDefault="008D471C" w:rsidP="0075201B">
      <w:pPr>
        <w:shd w:val="clear" w:color="auto" w:fill="FFFFFF"/>
        <w:spacing w:after="0" w:line="360" w:lineRule="atLeast"/>
        <w:ind w:left="720" w:hanging="360"/>
      </w:pPr>
    </w:p>
    <w:p w14:paraId="37B0F5AD" w14:textId="319F9F27" w:rsidR="008D471C" w:rsidRPr="008D471C" w:rsidRDefault="008D471C" w:rsidP="0075201B">
      <w:pPr>
        <w:shd w:val="clear" w:color="auto" w:fill="FFFFFF"/>
        <w:spacing w:after="0" w:line="360" w:lineRule="atLeast"/>
        <w:ind w:left="720" w:hanging="360"/>
        <w:rPr>
          <w:b/>
          <w:bCs/>
          <w:i/>
          <w:iCs/>
          <w:sz w:val="28"/>
          <w:szCs w:val="28"/>
        </w:rPr>
      </w:pPr>
      <w:r w:rsidRPr="008D471C">
        <w:rPr>
          <w:b/>
          <w:bCs/>
          <w:i/>
          <w:iCs/>
          <w:sz w:val="28"/>
          <w:szCs w:val="28"/>
        </w:rPr>
        <w:t xml:space="preserve">In </w:t>
      </w:r>
      <w:proofErr w:type="spellStart"/>
      <w:r w:rsidRPr="008D471C">
        <w:rPr>
          <w:b/>
          <w:bCs/>
          <w:i/>
          <w:iCs/>
          <w:sz w:val="28"/>
          <w:szCs w:val="28"/>
        </w:rPr>
        <w:t>this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exercise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8D471C">
        <w:rPr>
          <w:b/>
          <w:bCs/>
          <w:i/>
          <w:iCs/>
          <w:sz w:val="28"/>
          <w:szCs w:val="28"/>
        </w:rPr>
        <w:t>only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D471C">
        <w:rPr>
          <w:b/>
          <w:bCs/>
          <w:i/>
          <w:iCs/>
          <w:sz w:val="28"/>
          <w:szCs w:val="28"/>
        </w:rPr>
        <w:t>one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8D471C">
        <w:rPr>
          <w:b/>
          <w:bCs/>
          <w:i/>
          <w:iCs/>
          <w:sz w:val="28"/>
          <w:szCs w:val="28"/>
        </w:rPr>
        <w:t>of</w:t>
      </w:r>
      <w:proofErr w:type="spellEnd"/>
      <w:proofErr w:type="gram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the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two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verbs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is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missing</w:t>
      </w:r>
      <w:proofErr w:type="spellEnd"/>
      <w:r w:rsidRPr="008D471C">
        <w:rPr>
          <w:b/>
          <w:bCs/>
          <w:i/>
          <w:iCs/>
          <w:sz w:val="28"/>
          <w:szCs w:val="28"/>
        </w:rPr>
        <w:t>:</w:t>
      </w:r>
    </w:p>
    <w:p w14:paraId="111D6857" w14:textId="7161CBDE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you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come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with me, I </w:t>
      </w:r>
      <w:r w:rsidRPr="001124AE">
        <w:rPr>
          <w:rFonts w:ascii="Source Sans Pro" w:eastAsia="Times New Roman" w:hAnsi="Source Sans Pro" w:cs="Times New Roman"/>
          <w:color w:val="000000"/>
          <w:sz w:val="32"/>
          <w:szCs w:val="32"/>
          <w:lang w:val="en"/>
        </w:rPr>
        <w:object w:dxaOrig="225" w:dyaOrig="225" w14:anchorId="6182D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6.5pt;height:18pt" o:ole="">
            <v:imagedata r:id="rId7" o:title=""/>
          </v:shape>
          <w:control r:id="rId8" w:name="DefaultOcxName" w:shapeid="_x0000_i1087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do)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the shopping with you. </w:t>
      </w:r>
    </w:p>
    <w:p w14:paraId="30388336" w14:textId="05405A7E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Walter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7361344D">
          <v:shape id="_x0000_i1091" type="#_x0000_t75" style="width:43pt;height:18pt" o:ole="">
            <v:imagedata r:id="rId9" o:title=""/>
          </v:shape>
          <w:control r:id="rId10" w:name="DefaultOcxName1" w:shapeid="_x0000_i1091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help)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his mother in the garden if she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reads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him a story this evening. </w:t>
      </w:r>
    </w:p>
    <w:p w14:paraId="030E6B8A" w14:textId="02D034FB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it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732067E1">
          <v:shape id="_x0000_i1205" type="#_x0000_t75" style="width:43pt;height:18pt" o:ole="">
            <v:imagedata r:id="rId11" o:title=""/>
          </v:shape>
          <w:control r:id="rId12" w:name="DefaultOcxName2" w:shapeid="_x0000_i1205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rain)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, I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will stay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at home. </w:t>
      </w:r>
    </w:p>
    <w:p w14:paraId="5B403418" w14:textId="518A34F9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Our teacher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will be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happy if we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3D3E10F5">
          <v:shape id="_x0000_i1099" type="#_x0000_t75" style="width:43pt;height:18pt" o:ole="">
            <v:imagedata r:id="rId13" o:title=""/>
          </v:shape>
          <w:control r:id="rId14" w:name="DefaultOcxName3" w:shapeid="_x0000_i1099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learn)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the poem by heart. </w:t>
      </w:r>
    </w:p>
    <w:p w14:paraId="036AD132" w14:textId="57B80291" w:rsidR="0075201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the weather </w:t>
      </w:r>
      <w:r w:rsidRPr="001124AE">
        <w:rPr>
          <w:rFonts w:ascii="Source Sans Pro" w:eastAsia="Times New Roman" w:hAnsi="Source Sans Pro" w:cs="Times New Roman"/>
          <w:color w:val="000000"/>
          <w:sz w:val="32"/>
          <w:szCs w:val="32"/>
          <w:lang w:val="en"/>
        </w:rPr>
        <w:object w:dxaOrig="225" w:dyaOrig="225" w14:anchorId="5ACCF1F3">
          <v:shape id="_x0000_i1103" type="#_x0000_t75" style="width:36.5pt;height:18pt" o:ole="">
            <v:imagedata r:id="rId15" o:title=""/>
          </v:shape>
          <w:control r:id="rId16" w:name="DefaultOcxName9" w:shapeid="_x0000_i1103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be)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fine, the children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can walk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to school. </w:t>
      </w:r>
    </w:p>
    <w:p w14:paraId="1206EA4A" w14:textId="39072BD8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7F56DDC0">
          <v:shape id="_x0000_i1107" type="#_x0000_t75" style="width:43pt;height:18pt" o:ole="">
            <v:imagedata r:id="rId17" o:title=""/>
          </v:shape>
          <w:control r:id="rId18" w:name="DefaultOcxName11" w:shapeid="_x0000_i1107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be)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</w:t>
      </w:r>
      <w:proofErr w:type="gramStart"/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very angry</w:t>
      </w:r>
      <w:proofErr w:type="gramEnd"/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with Nick if he </w:t>
      </w:r>
      <w:r w:rsidRPr="008D471C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 xml:space="preserve">forgets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my CD again. </w:t>
      </w:r>
    </w:p>
    <w:p w14:paraId="2E56D2A7" w14:textId="059B3143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the boys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42860403">
          <v:shape id="_x0000_i1111" type="#_x0000_t75" style="width:43pt;height:18pt" o:ole="">
            <v:imagedata r:id="rId19" o:title=""/>
          </v:shape>
          <w:control r:id="rId20" w:name="DefaultOcxName21" w:shapeid="_x0000_i1111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win)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this match, their coach </w:t>
      </w:r>
      <w:r w:rsidRPr="008D471C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will invite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them to a barbecue. </w:t>
      </w:r>
    </w:p>
    <w:p w14:paraId="53DC2C3B" w14:textId="2C391354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you </w:t>
      </w:r>
      <w:r w:rsidRPr="008D471C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don't read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these articles, you 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2A54CB45">
          <v:shape id="_x0000_i1203" type="#_x0000_t75" style="width:43pt;height:18pt" o:ole="">
            <v:imagedata r:id="rId21" o:title=""/>
          </v:shape>
          <w:control r:id="rId22" w:name="DefaultOcxName31" w:shapeid="_x0000_i1203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(not/to know)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the facts about Africa. </w:t>
      </w:r>
    </w:p>
    <w:p w14:paraId="3B2D81F7" w14:textId="4AA3456D" w:rsidR="0075201B" w:rsidRPr="00F1294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he </w:t>
      </w:r>
      <w:r w:rsidRPr="008D471C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has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time, he </w:t>
      </w:r>
      <w:r w:rsidRPr="001124AE">
        <w:rPr>
          <w:rFonts w:ascii="Source Sans Pro" w:eastAsia="Times New Roman" w:hAnsi="Source Sans Pro" w:cs="Times New Roman"/>
          <w:color w:val="FF0000"/>
          <w:sz w:val="24"/>
          <w:szCs w:val="24"/>
          <w:lang w:val="en"/>
        </w:rPr>
        <w:object w:dxaOrig="225" w:dyaOrig="225" w14:anchorId="619F6689">
          <v:shape id="_x0000_i1119" type="#_x0000_t75" style="width:43pt;height:18pt" o:ole="">
            <v:imagedata r:id="rId23" o:title=""/>
          </v:shape>
          <w:control r:id="rId24" w:name="DefaultOcxName61" w:shapeid="_x0000_i1119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buy)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her some sweets. </w:t>
      </w:r>
    </w:p>
    <w:p w14:paraId="13C48E00" w14:textId="742A77CE" w:rsidR="0075201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We </w:t>
      </w:r>
      <w:proofErr w:type="gramStart"/>
      <w:r w:rsidRPr="008D471C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won't</w:t>
      </w:r>
      <w:proofErr w:type="gramEnd"/>
      <w:r w:rsidRPr="008D471C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 xml:space="preserve"> buy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drink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s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if Jim </w:t>
      </w:r>
      <w:r w:rsidRPr="001124AE">
        <w:rPr>
          <w:rFonts w:ascii="Source Sans Pro" w:eastAsia="Times New Roman" w:hAnsi="Source Sans Pro" w:cs="Times New Roman"/>
          <w:color w:val="000000"/>
          <w:sz w:val="20"/>
          <w:szCs w:val="20"/>
          <w:lang w:val="en"/>
        </w:rPr>
        <w:object w:dxaOrig="225" w:dyaOrig="225" w14:anchorId="01040F1D">
          <v:shape id="_x0000_i1202" type="#_x0000_t75" style="width:53.5pt;height:18pt" o:ole="">
            <v:imagedata r:id="rId25" o:title=""/>
          </v:shape>
          <w:control r:id="rId26" w:name="DefaultOcxName81" w:shapeid="_x0000_i1202"/>
        </w:object>
      </w:r>
      <w:r w:rsidRPr="00F1294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(not/to bring)</w:t>
      </w:r>
      <w:r w:rsidRPr="00F1294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some sandwiches. </w:t>
      </w:r>
    </w:p>
    <w:p w14:paraId="23D64067" w14:textId="6D716EE1" w:rsidR="008D471C" w:rsidRDefault="008D471C" w:rsidP="008D471C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</w:p>
    <w:p w14:paraId="171D2073" w14:textId="7CD08635" w:rsidR="008D471C" w:rsidRPr="008D471C" w:rsidRDefault="008D471C" w:rsidP="008D471C">
      <w:pPr>
        <w:shd w:val="clear" w:color="auto" w:fill="FFFFFF"/>
        <w:spacing w:after="0" w:line="360" w:lineRule="atLeast"/>
        <w:ind w:left="720" w:hanging="360"/>
        <w:rPr>
          <w:b/>
          <w:bCs/>
          <w:i/>
          <w:iCs/>
          <w:sz w:val="28"/>
          <w:szCs w:val="28"/>
        </w:rPr>
      </w:pPr>
      <w:r w:rsidRPr="008D471C">
        <w:rPr>
          <w:b/>
          <w:bCs/>
          <w:i/>
          <w:iCs/>
          <w:sz w:val="28"/>
          <w:szCs w:val="28"/>
        </w:rPr>
        <w:t xml:space="preserve">In </w:t>
      </w:r>
      <w:proofErr w:type="spellStart"/>
      <w:r w:rsidRPr="008D471C">
        <w:rPr>
          <w:b/>
          <w:bCs/>
          <w:i/>
          <w:iCs/>
          <w:sz w:val="28"/>
          <w:szCs w:val="28"/>
        </w:rPr>
        <w:t>this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exercise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8D471C">
        <w:rPr>
          <w:b/>
          <w:bCs/>
          <w:i/>
          <w:iCs/>
          <w:sz w:val="28"/>
          <w:szCs w:val="28"/>
        </w:rPr>
        <w:t>the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two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verbs</w:t>
      </w:r>
      <w:proofErr w:type="spellEnd"/>
      <w:r w:rsidRPr="008D471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are</w:t>
      </w:r>
      <w:r w:rsidRPr="008D471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D471C">
        <w:rPr>
          <w:b/>
          <w:bCs/>
          <w:i/>
          <w:iCs/>
          <w:sz w:val="28"/>
          <w:szCs w:val="28"/>
        </w:rPr>
        <w:t>missing</w:t>
      </w:r>
      <w:proofErr w:type="spellEnd"/>
      <w:r w:rsidRPr="008D471C">
        <w:rPr>
          <w:b/>
          <w:bCs/>
          <w:i/>
          <w:iCs/>
          <w:sz w:val="28"/>
          <w:szCs w:val="28"/>
        </w:rPr>
        <w:t>:</w:t>
      </w:r>
    </w:p>
    <w:p w14:paraId="33B7A82C" w14:textId="77777777" w:rsidR="008D471C" w:rsidRPr="00F1294B" w:rsidRDefault="008D471C" w:rsidP="008D471C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</w:p>
    <w:p w14:paraId="1F7BFC03" w14:textId="070464A0" w:rsidR="0075201B" w:rsidRPr="00CC51FB" w:rsidRDefault="008D471C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I</w:t>
      </w:r>
      <w:r w:rsidR="0075201B"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f I </w:t>
      </w:r>
      <w:r w:rsidR="0075201B"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0F6D687E">
          <v:shape id="_x0000_i1127" type="#_x0000_t75" style="width:95.5pt;height:18pt" o:ole="">
            <v:imagedata r:id="rId27" o:title=""/>
          </v:shape>
          <w:control r:id="rId28" w:name="DefaultOcxName14" w:shapeid="_x0000_i1127"/>
        </w:object>
      </w:r>
      <w:r w:rsidR="0075201B"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meet)</w:t>
      </w:r>
      <w:r w:rsidR="0075201B"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Richard, I </w:t>
      </w:r>
      <w:r w:rsidR="0075201B"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734E5767">
          <v:shape id="_x0000_i1130" type="#_x0000_t75" style="width:95.5pt;height:18pt" o:ole="">
            <v:imagedata r:id="rId29" o:title=""/>
          </v:shape>
          <w:control r:id="rId30" w:name="DefaultOcxName13" w:shapeid="_x0000_i1130"/>
        </w:object>
      </w:r>
      <w:r w:rsidR="0075201B"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tell)</w:t>
      </w:r>
      <w:r w:rsidR="0075201B"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him about our new office. </w:t>
      </w:r>
    </w:p>
    <w:p w14:paraId="1645F2EA" w14:textId="566D9C74" w:rsidR="0075201B" w:rsidRPr="00CC51F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What 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31602C95">
          <v:shape id="_x0000_i1133" type="#_x0000_t75" style="width:95.5pt;height:18pt" o:ole="">
            <v:imagedata r:id="rId31" o:title=""/>
          </v:shape>
          <w:control r:id="rId32" w:name="DefaultOcxName42" w:shapeid="_x0000_i1133"/>
        </w:objec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(you/to do)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if it 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519B1E81">
          <v:shape id="_x0000_i1136" type="#_x0000_t75" style="width:95.5pt;height:18pt" o:ole="">
            <v:imagedata r:id="rId33" o:title=""/>
          </v:shape>
          <w:control r:id="rId34" w:name="DefaultOcxName52" w:shapeid="_x0000_i1136"/>
        </w:objec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</w:t>
      </w:r>
      <w:r w:rsidR="001124AE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snow</w: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)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? </w:t>
      </w:r>
    </w:p>
    <w:p w14:paraId="1484C9D6" w14:textId="4660CA31" w:rsidR="0075201B" w:rsidRPr="00CC51F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He 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46EE148D">
          <v:shape id="_x0000_i1139" type="#_x0000_t75" style="width:95.5pt;height:18pt" o:ole="">
            <v:imagedata r:id="rId35" o:title=""/>
          </v:shape>
          <w:control r:id="rId36" w:name="DefaultOcxName62" w:shapeid="_x0000_i1139"/>
        </w:objec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help)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me if he 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36974F52">
          <v:shape id="_x0000_i1142" type="#_x0000_t75" style="width:95.5pt;height:18pt" o:ole="">
            <v:imagedata r:id="rId37" o:title=""/>
          </v:shape>
          <w:control r:id="rId38" w:name="DefaultOcxName72" w:shapeid="_x0000_i1142"/>
        </w:objec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(can)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. </w:t>
      </w:r>
    </w:p>
    <w:p w14:paraId="453FCD84" w14:textId="2E44053B" w:rsidR="0075201B" w:rsidRPr="00CC51FB" w:rsidRDefault="0075201B" w:rsidP="00E22E56">
      <w:pPr>
        <w:numPr>
          <w:ilvl w:val="0"/>
          <w:numId w:val="1"/>
        </w:numPr>
        <w:shd w:val="clear" w:color="auto" w:fill="FFFFFF"/>
        <w:spacing w:after="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If Andrew 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65CADE6B">
          <v:shape id="_x0000_i1145" type="#_x0000_t75" style="width:95.5pt;height:18pt" o:ole="">
            <v:imagedata r:id="rId39" o:title=""/>
          </v:shape>
          <w:control r:id="rId40" w:name="DefaultOcxName82" w:shapeid="_x0000_i1145"/>
        </w:objec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(to prepare)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the meal, I 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32C3A2B6">
          <v:shape id="_x0000_i1148" type="#_x0000_t75" style="width:95.5pt;height:18pt" o:ole="">
            <v:imagedata r:id="rId41" o:title=""/>
          </v:shape>
          <w:control r:id="rId42" w:name="DefaultOcxName92" w:shapeid="_x0000_i1148"/>
        </w:object>
      </w:r>
      <w:r w:rsidRPr="00CC51FB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" w:eastAsia="es-ES"/>
        </w:rPr>
        <w:t>(not/to come)</w:t>
      </w:r>
      <w:r w:rsidRPr="00CC51F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for dinner. </w:t>
      </w:r>
    </w:p>
    <w:p w14:paraId="157F978D" w14:textId="32EF99CA" w:rsidR="008D471C" w:rsidRPr="00E22E56" w:rsidRDefault="008D471C" w:rsidP="00E22E56">
      <w:pPr>
        <w:numPr>
          <w:ilvl w:val="0"/>
          <w:numId w:val="1"/>
        </w:numPr>
        <w:shd w:val="clear" w:color="auto" w:fill="FFFFFF"/>
        <w:spacing w:before="60" w:after="6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If I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(do)</w:t>
      </w:r>
      <w:r w:rsidRPr="00E22E56">
        <w:rPr>
          <w:rFonts w:ascii="Source Sans Pro" w:eastAsia="Times New Roman" w:hAnsi="Source Sans Pro" w:cs="Times New Roman"/>
          <w:color w:val="2F5496" w:themeColor="accent1" w:themeShade="BF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2D187499">
          <v:shape id="_x0000_i1151" type="#_x0000_t75" style="width:43pt;height:18pt" o:ole="">
            <v:imagedata r:id="rId43" o:title=""/>
          </v:shape>
          <w:control r:id="rId44" w:name="DefaultOcxName4" w:shapeid="_x0000_i1151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this test, I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(improve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)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1E3DEC79">
          <v:shape id="_x0000_i1199" type="#_x0000_t75" style="width:43pt;height:18pt" o:ole="">
            <v:imagedata r:id="rId45" o:title=""/>
          </v:shape>
          <w:control r:id="rId46" w:name="DefaultOcxName12" w:shapeid="_x0000_i1199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my English.</w:t>
      </w:r>
      <w:r w:rsidR="001124AE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  </w:t>
      </w:r>
      <w:r w:rsidR="001124AE" w:rsidRPr="001124AE">
        <w:rPr>
          <w:rFonts w:ascii="Source Sans Pro" w:eastAsia="Times New Roman" w:hAnsi="Source Sans Pro" w:cs="Times New Roman"/>
          <w:b/>
          <w:bCs/>
          <w:i/>
          <w:iCs/>
          <w:color w:val="FF0000"/>
          <w:sz w:val="24"/>
          <w:szCs w:val="24"/>
          <w:lang w:val="en" w:eastAsia="es-ES"/>
        </w:rPr>
        <w:t>(will improve)</w:t>
      </w:r>
    </w:p>
    <w:p w14:paraId="5AE5BD09" w14:textId="41782FB0" w:rsidR="008D471C" w:rsidRPr="00E22E56" w:rsidRDefault="008D471C" w:rsidP="00E22E56">
      <w:pPr>
        <w:numPr>
          <w:ilvl w:val="0"/>
          <w:numId w:val="1"/>
        </w:numPr>
        <w:shd w:val="clear" w:color="auto" w:fill="FFFFFF"/>
        <w:spacing w:before="60" w:after="6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If I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(find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)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48A59E18">
          <v:shape id="_x0000_i1159" type="#_x0000_t75" style="width:43pt;height:18pt" o:ole="">
            <v:imagedata r:id="rId47" o:title=""/>
          </v:shape>
          <w:control r:id="rId48" w:name="DefaultOcxName22" w:shapeid="_x0000_i1159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your ring, I (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give)</w:t>
      </w:r>
      <w:r w:rsidRPr="00E22E56">
        <w:rPr>
          <w:rFonts w:ascii="Source Sans Pro" w:eastAsia="Times New Roman" w:hAnsi="Source Sans Pro" w:cs="Times New Roman"/>
          <w:color w:val="2F5496" w:themeColor="accent1" w:themeShade="BF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14AEEB25">
          <v:shape id="_x0000_i1163" type="#_x0000_t75" style="width:43pt;height:18pt" o:ole="">
            <v:imagedata r:id="rId49" o:title=""/>
          </v:shape>
          <w:control r:id="rId50" w:name="DefaultOcxName32" w:shapeid="_x0000_i1163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it back to you.</w:t>
      </w:r>
    </w:p>
    <w:p w14:paraId="22B19B4B" w14:textId="7173DEC6" w:rsidR="009E2565" w:rsidRPr="00E22E56" w:rsidRDefault="00E22E56" w:rsidP="00E22E56">
      <w:pPr>
        <w:pStyle w:val="Prrafodelista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Peggy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(go)</w:t>
      </w:r>
      <w:r w:rsidRPr="00E22E56">
        <w:rPr>
          <w:rFonts w:ascii="Source Sans Pro" w:eastAsia="Times New Roman" w:hAnsi="Source Sans Pro" w:cs="Times New Roman"/>
          <w:color w:val="2F5496" w:themeColor="accent1" w:themeShade="BF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4CF2ED73">
          <v:shape id="_x0000_i1167" type="#_x0000_t75" style="width:43pt;height:18pt" o:ole="">
            <v:imagedata r:id="rId51" o:title=""/>
          </v:shape>
          <w:control r:id="rId52" w:name="DefaultOcxName5" w:shapeid="_x0000_i1167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shopping if she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(have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)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1E8C23AE">
          <v:shape id="_x0000_i1171" type="#_x0000_t75" style="width:43pt;height:18pt" o:ole="">
            <v:imagedata r:id="rId53" o:title=""/>
          </v:shape>
          <w:control r:id="rId54" w:name="DefaultOcxName15" w:shapeid="_x0000_i1171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time in the afternoon.</w:t>
      </w:r>
    </w:p>
    <w:p w14:paraId="69E07A19" w14:textId="35B5E539" w:rsidR="00E22E56" w:rsidRDefault="00E22E56" w:rsidP="00E22E56">
      <w:pPr>
        <w:pStyle w:val="Prrafodelista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If they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(study / not)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627A134C">
          <v:shape id="_x0000_i1198" type="#_x0000_t75" style="width:43pt;height:18pt" o:ole="">
            <v:imagedata r:id="rId55" o:title=""/>
          </v:shape>
          <w:control r:id="rId56" w:name="DefaultOcxName6" w:shapeid="_x0000_i1198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harder, they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(pass / not)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0043481E">
          <v:shape id="_x0000_i1197" type="#_x0000_t75" style="width:43pt;height:18pt" o:ole="">
            <v:imagedata r:id="rId57" o:title=""/>
          </v:shape>
          <w:control r:id="rId58" w:name="DefaultOcxName16" w:shapeid="_x0000_i1197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the exam.</w:t>
      </w:r>
    </w:p>
    <w:p w14:paraId="5CDA6BEB" w14:textId="32AB7536" w:rsidR="00E22E56" w:rsidRDefault="00E22E56" w:rsidP="00E22E56">
      <w:pPr>
        <w:pStyle w:val="Prrafodelista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If it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(rain/ not)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11B4D249">
          <v:shape id="_x0000_i1200" type="#_x0000_t75" style="width:43pt;height:18pt" o:ole="">
            <v:imagedata r:id="rId59" o:title=""/>
          </v:shape>
          <w:control r:id="rId60" w:name="DefaultOcxName7" w:shapeid="_x0000_i1200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tomorrow, I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</w:t>
      </w:r>
      <w:r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water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)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60F3F4D0">
          <v:shape id="_x0000_i1187" type="#_x0000_t75" style="width:43pt;height:18pt" o:ole="">
            <v:imagedata r:id="rId61" o:title=""/>
          </v:shape>
          <w:control r:id="rId62" w:name="DefaultOcxName17" w:shapeid="_x0000_i1187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 the plants.</w:t>
      </w:r>
    </w:p>
    <w:p w14:paraId="75376243" w14:textId="6DD44A59" w:rsidR="00CC116C" w:rsidRDefault="00E22E56" w:rsidP="00CC116C">
      <w:pPr>
        <w:pStyle w:val="Prrafodelista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If you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(send)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41E1B10B">
          <v:shape id="_x0000_i1191" type="#_x0000_t75" style="width:43pt;height:18pt" o:ole="">
            <v:imagedata r:id="rId63" o:title=""/>
          </v:shape>
          <w:control r:id="rId64" w:name="DefaultOcxName8" w:shapeid="_x0000_i1191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this letter now, she </w:t>
      </w:r>
      <w:r w:rsidRPr="00E22E56">
        <w:rPr>
          <w:rFonts w:ascii="Source Sans Pro" w:eastAsia="Times New Roman" w:hAnsi="Source Sans Pro" w:cs="Times New Roman"/>
          <w:b/>
          <w:bCs/>
          <w:i/>
          <w:iCs/>
          <w:color w:val="2F5496" w:themeColor="accent1" w:themeShade="BF"/>
          <w:sz w:val="24"/>
          <w:szCs w:val="24"/>
          <w:lang w:val="en" w:eastAsia="es-ES"/>
        </w:rPr>
        <w:t>(receive)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</w: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/>
        </w:rPr>
        <w:object w:dxaOrig="225" w:dyaOrig="225" w14:anchorId="0A51C8F1">
          <v:shape id="_x0000_i1201" type="#_x0000_t75" style="width:43pt;height:18pt" o:ole="">
            <v:imagedata r:id="rId65" o:title=""/>
          </v:shape>
          <w:control r:id="rId66" w:name="DefaultOcxName18" w:shapeid="_x0000_i1201"/>
        </w:object>
      </w:r>
      <w:r w:rsidRPr="00E22E5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> it tomorrow.</w:t>
      </w:r>
    </w:p>
    <w:p w14:paraId="38B74625" w14:textId="77777777" w:rsidR="00D74C9B" w:rsidRPr="002151EC" w:rsidRDefault="00D74C9B" w:rsidP="00AA6BA1">
      <w:pPr>
        <w:pStyle w:val="Prrafodelista"/>
        <w:ind w:left="928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</w:p>
    <w:p w14:paraId="0940C441" w14:textId="6A0ABC33" w:rsidR="001124AE" w:rsidRDefault="001124AE" w:rsidP="002151EC">
      <w:pPr>
        <w:shd w:val="clear" w:color="auto" w:fill="C5E0B3" w:themeFill="accent6" w:themeFillTint="66"/>
        <w:spacing w:line="36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/>
        </w:rPr>
      </w:pPr>
      <w:r w:rsidRPr="002151EC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/>
        </w:rPr>
        <w:t>Extra Practice Test:</w:t>
      </w:r>
      <w:r w:rsidR="00D74C9B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/>
        </w:rPr>
        <w:t xml:space="preserve"> </w:t>
      </w:r>
      <w:r w:rsidRPr="002151EC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/>
        </w:rPr>
        <w:t xml:space="preserve"> Friday</w:t>
      </w:r>
      <w:r w:rsidR="002151EC" w:rsidRPr="002151EC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/>
        </w:rPr>
        <w:t xml:space="preserve"> 5</w:t>
      </w:r>
      <w:r w:rsidR="002151EC" w:rsidRPr="002151EC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vertAlign w:val="superscript"/>
          <w:lang w:val="en" w:eastAsia="es-ES"/>
        </w:rPr>
        <w:t>th</w:t>
      </w:r>
      <w:r w:rsidR="002151EC" w:rsidRPr="002151EC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/>
        </w:rPr>
        <w:t xml:space="preserve"> June, at 10 o´clock</w:t>
      </w:r>
    </w:p>
    <w:p w14:paraId="31A0EB5E" w14:textId="088D2394" w:rsidR="00D74C9B" w:rsidRPr="00663201" w:rsidRDefault="00D74C9B" w:rsidP="00663201">
      <w:pPr>
        <w:spacing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Remember to </w:t>
      </w:r>
      <w:r w:rsidRPr="001124AE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/>
        </w:rPr>
        <w:t>study the vocab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/>
        </w:rPr>
        <w:t xml:space="preserve"> too!</w:t>
      </w:r>
    </w:p>
    <w:sectPr w:rsidR="00D74C9B" w:rsidRPr="00663201" w:rsidSect="008D471C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A6C76" w14:textId="77777777" w:rsidR="008D471C" w:rsidRDefault="008D471C" w:rsidP="008D471C">
      <w:pPr>
        <w:spacing w:after="0" w:line="240" w:lineRule="auto"/>
      </w:pPr>
      <w:r>
        <w:separator/>
      </w:r>
    </w:p>
  </w:endnote>
  <w:endnote w:type="continuationSeparator" w:id="0">
    <w:p w14:paraId="3A52F415" w14:textId="77777777" w:rsidR="008D471C" w:rsidRDefault="008D471C" w:rsidP="008D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07C1" w14:textId="77777777" w:rsidR="00154DE5" w:rsidRDefault="00154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A72" w14:textId="77777777" w:rsidR="00154DE5" w:rsidRDefault="00154D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21CC" w14:textId="77777777" w:rsidR="00154DE5" w:rsidRDefault="00154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9090" w14:textId="77777777" w:rsidR="008D471C" w:rsidRDefault="008D471C" w:rsidP="008D471C">
      <w:pPr>
        <w:spacing w:after="0" w:line="240" w:lineRule="auto"/>
      </w:pPr>
      <w:r>
        <w:separator/>
      </w:r>
    </w:p>
  </w:footnote>
  <w:footnote w:type="continuationSeparator" w:id="0">
    <w:p w14:paraId="54DA0D7F" w14:textId="77777777" w:rsidR="008D471C" w:rsidRDefault="008D471C" w:rsidP="008D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547E" w14:textId="77777777" w:rsidR="00154DE5" w:rsidRDefault="00154D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6C2C" w14:textId="21B5F90F" w:rsidR="008D471C" w:rsidRPr="008D471C" w:rsidRDefault="00154DE5" w:rsidP="008D471C">
    <w:pPr>
      <w:pStyle w:val="Encabezado"/>
      <w:jc w:val="center"/>
      <w:rPr>
        <w:b/>
        <w:outline/>
        <w:color w:val="5B9BD5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proofErr w:type="spellStart"/>
    <w:r>
      <w:rPr>
        <w:b/>
        <w:outline/>
        <w:color w:val="5B9BD5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First</w:t>
    </w:r>
    <w:proofErr w:type="spellEnd"/>
    <w:r>
      <w:rPr>
        <w:b/>
        <w:outline/>
        <w:color w:val="5B9BD5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proofErr w:type="spellStart"/>
    <w:r w:rsidR="008D471C" w:rsidRPr="008D471C">
      <w:rPr>
        <w:b/>
        <w:outline/>
        <w:color w:val="5B9BD5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Conditional</w:t>
    </w:r>
    <w:proofErr w:type="spellEnd"/>
    <w:r w:rsidR="008D471C" w:rsidRPr="008D471C">
      <w:rPr>
        <w:b/>
        <w:outline/>
        <w:color w:val="5B9BD5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785E" w14:textId="77777777" w:rsidR="00154DE5" w:rsidRDefault="00154D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43CA"/>
    <w:multiLevelType w:val="multilevel"/>
    <w:tmpl w:val="D3B6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A41C5"/>
    <w:multiLevelType w:val="hybridMultilevel"/>
    <w:tmpl w:val="B8982B00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1B"/>
    <w:rsid w:val="001124AE"/>
    <w:rsid w:val="00154DE5"/>
    <w:rsid w:val="002151EC"/>
    <w:rsid w:val="0034247F"/>
    <w:rsid w:val="00663201"/>
    <w:rsid w:val="0075201B"/>
    <w:rsid w:val="008D471C"/>
    <w:rsid w:val="009C68A0"/>
    <w:rsid w:val="009E2565"/>
    <w:rsid w:val="00A0156F"/>
    <w:rsid w:val="00AA6BA1"/>
    <w:rsid w:val="00CC116C"/>
    <w:rsid w:val="00D74C9B"/>
    <w:rsid w:val="00E2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2BB499D"/>
  <w15:chartTrackingRefBased/>
  <w15:docId w15:val="{2516FF15-CC01-4A12-89CB-4CD82F5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1B"/>
    <w:pPr>
      <w:spacing w:after="200" w:line="276" w:lineRule="auto"/>
    </w:pPr>
    <w:rPr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71C"/>
    <w:rPr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8D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71C"/>
    <w:rPr>
      <w:lang w:bidi="ar-SA"/>
    </w:rPr>
  </w:style>
  <w:style w:type="character" w:customStyle="1" w:styleId="question">
    <w:name w:val="question"/>
    <w:basedOn w:val="Fuentedeprrafopredeter"/>
    <w:rsid w:val="008D471C"/>
  </w:style>
  <w:style w:type="paragraph" w:styleId="Prrafodelista">
    <w:name w:val="List Paragraph"/>
    <w:basedOn w:val="Normal"/>
    <w:uiPriority w:val="34"/>
    <w:qFormat/>
    <w:rsid w:val="00E2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Barrio Reguera</dc:creator>
  <cp:keywords/>
  <dc:description/>
  <cp:lastModifiedBy>Montserrat Barrio Reguera</cp:lastModifiedBy>
  <cp:revision>10</cp:revision>
  <dcterms:created xsi:type="dcterms:W3CDTF">2020-05-30T20:09:00Z</dcterms:created>
  <dcterms:modified xsi:type="dcterms:W3CDTF">2020-06-01T11:05:00Z</dcterms:modified>
</cp:coreProperties>
</file>